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DA" w:rsidRDefault="002D52DA" w:rsidP="002D52D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2D52DA" w:rsidRDefault="002D52DA" w:rsidP="002D52DA">
      <w:pPr>
        <w:pStyle w:val="a3"/>
        <w:ind w:firstLine="709"/>
        <w:rPr>
          <w:rFonts w:ascii="Times New Roman" w:hAnsi="Times New Roman" w:cs="Times New Roman"/>
          <w:b/>
        </w:rPr>
      </w:pPr>
    </w:p>
    <w:p w:rsidR="00595142" w:rsidRDefault="00595142" w:rsidP="00595142">
      <w:pPr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</w:t>
      </w:r>
      <w:proofErr w:type="gramStart"/>
      <w:r w:rsidRPr="001F1CCF">
        <w:rPr>
          <w:rFonts w:ascii="Times New Roman" w:hAnsi="Times New Roman" w:cs="Times New Roman"/>
          <w:b/>
        </w:rPr>
        <w:t>соответствии</w:t>
      </w:r>
      <w:proofErr w:type="gramEnd"/>
      <w:r w:rsidRPr="001F1CCF">
        <w:rPr>
          <w:rFonts w:ascii="Times New Roman" w:hAnsi="Times New Roman" w:cs="Times New Roman"/>
          <w:b/>
        </w:rPr>
        <w:t xml:space="preserve">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</w:t>
      </w:r>
      <w:r>
        <w:rPr>
          <w:rFonts w:ascii="Times New Roman" w:hAnsi="Times New Roman" w:cs="Times New Roman"/>
          <w:b/>
        </w:rPr>
        <w:t>».</w:t>
      </w:r>
    </w:p>
    <w:p w:rsidR="002D52DA" w:rsidRDefault="002D52DA" w:rsidP="002D52D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Пункт  </w:t>
      </w:r>
      <w:r w:rsidR="00595142">
        <w:rPr>
          <w:rFonts w:ascii="Times New Roman" w:hAnsi="Times New Roman" w:cs="Times New Roman"/>
          <w:b/>
          <w:u w:val="single"/>
        </w:rPr>
        <w:t>21</w:t>
      </w:r>
      <w:r>
        <w:rPr>
          <w:rFonts w:ascii="Times New Roman" w:hAnsi="Times New Roman" w:cs="Times New Roman"/>
          <w:b/>
          <w:u w:val="single"/>
        </w:rPr>
        <w:t xml:space="preserve">.  </w:t>
      </w:r>
      <w:r w:rsidR="00595142" w:rsidRPr="00595142">
        <w:rPr>
          <w:rFonts w:ascii="Times New Roman" w:hAnsi="Times New Roman" w:cs="Times New Roman"/>
          <w:b/>
          <w:u w:val="single"/>
        </w:rPr>
        <w:t>Информация об инвестиционных программах регулируемой организации</w:t>
      </w:r>
    </w:p>
    <w:p w:rsidR="002D52DA" w:rsidRDefault="002D52DA" w:rsidP="002D52D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Информация </w:t>
      </w:r>
      <w:r w:rsidR="00A263D4">
        <w:rPr>
          <w:rFonts w:ascii="Times New Roman" w:hAnsi="Times New Roman" w:cs="Times New Roman"/>
          <w:b/>
          <w:u w:val="single"/>
        </w:rPr>
        <w:t>за</w:t>
      </w:r>
      <w:r>
        <w:rPr>
          <w:rFonts w:ascii="Times New Roman" w:hAnsi="Times New Roman" w:cs="Times New Roman"/>
          <w:b/>
          <w:u w:val="single"/>
        </w:rPr>
        <w:t xml:space="preserve"> 201</w:t>
      </w:r>
      <w:r w:rsidR="00595142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 год</w:t>
      </w:r>
    </w:p>
    <w:tbl>
      <w:tblPr>
        <w:tblStyle w:val="a4"/>
        <w:tblW w:w="9352" w:type="dxa"/>
        <w:tblLook w:val="04A0"/>
      </w:tblPr>
      <w:tblGrid>
        <w:gridCol w:w="1443"/>
        <w:gridCol w:w="5469"/>
        <w:gridCol w:w="2440"/>
      </w:tblGrid>
      <w:tr w:rsidR="002D52DA" w:rsidTr="002D52DA">
        <w:trPr>
          <w:trHeight w:val="11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 w:rsidP="00DE15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Подпункт согласно п. </w:t>
            </w:r>
            <w:r w:rsidR="00DE15C1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Стандартов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 показатели  инвестиционной  программы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2DA" w:rsidRDefault="002D5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</w:t>
            </w:r>
          </w:p>
        </w:tc>
      </w:tr>
      <w:tr w:rsidR="00DE15C1" w:rsidTr="002D52DA">
        <w:trPr>
          <w:trHeight w:val="29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15C1">
              <w:rPr>
                <w:rFonts w:ascii="Times New Roman" w:hAnsi="Times New Roman" w:cs="Times New Roman"/>
              </w:rPr>
              <w:t>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E15C1">
              <w:rPr>
                <w:rFonts w:ascii="Times New Roman" w:hAnsi="Times New Roman" w:cs="Times New Roman"/>
              </w:rPr>
              <w:t>, дат</w:t>
            </w:r>
            <w:r>
              <w:rPr>
                <w:rFonts w:ascii="Times New Roman" w:hAnsi="Times New Roman" w:cs="Times New Roman"/>
              </w:rPr>
              <w:t>а</w:t>
            </w:r>
            <w:r w:rsidRPr="00DE15C1">
              <w:rPr>
                <w:rFonts w:ascii="Times New Roman" w:hAnsi="Times New Roman" w:cs="Times New Roman"/>
              </w:rPr>
              <w:t xml:space="preserve"> утверждения и цели инвестиционной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 инвестиционных  программ  в  области  регулируемой  деятельности  не  планировалась  в  связи  с  отсутствием  производственной  необходимости</w:t>
            </w:r>
          </w:p>
        </w:tc>
      </w:tr>
      <w:tr w:rsidR="00DE15C1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 w:rsidP="00DE15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15C1">
              <w:rPr>
                <w:rFonts w:ascii="Times New Roman" w:hAnsi="Times New Roman" w:cs="Times New Roman"/>
              </w:rPr>
              <w:t>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E15C1">
              <w:rPr>
                <w:rFonts w:ascii="Times New Roman" w:hAnsi="Times New Roman" w:cs="Times New Roman"/>
              </w:rPr>
              <w:t xml:space="preserve">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:rsidTr="002D52DA">
        <w:trPr>
          <w:trHeight w:val="24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 w:rsidP="00DE15C1">
            <w:pPr>
              <w:rPr>
                <w:rFonts w:ascii="Times New Roman" w:hAnsi="Times New Roman" w:cs="Times New Roman"/>
              </w:rPr>
            </w:pPr>
            <w:r w:rsidRPr="00DE15C1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E15C1">
              <w:rPr>
                <w:rFonts w:ascii="Times New Roman" w:hAnsi="Times New Roman" w:cs="Times New Roman"/>
              </w:rPr>
              <w:t>начала и окончания реализации инвестиционной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 w:rsidP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15C1">
              <w:rPr>
                <w:rFonts w:ascii="Times New Roman" w:hAnsi="Times New Roman" w:cs="Times New Roman"/>
              </w:rPr>
              <w:t>отребност</w:t>
            </w:r>
            <w:r>
              <w:rPr>
                <w:rFonts w:ascii="Times New Roman" w:hAnsi="Times New Roman" w:cs="Times New Roman"/>
              </w:rPr>
              <w:t>ь</w:t>
            </w:r>
            <w:r w:rsidRPr="00DE15C1">
              <w:rPr>
                <w:rFonts w:ascii="Times New Roman" w:hAnsi="Times New Roman" w:cs="Times New Roman"/>
              </w:rPr>
              <w:t xml:space="preserve"> в финансовых </w:t>
            </w:r>
            <w:proofErr w:type="gramStart"/>
            <w:r w:rsidRPr="00DE15C1">
              <w:rPr>
                <w:rFonts w:ascii="Times New Roman" w:hAnsi="Times New Roman" w:cs="Times New Roman"/>
              </w:rPr>
              <w:t>средствах</w:t>
            </w:r>
            <w:proofErr w:type="gramEnd"/>
            <w:r w:rsidRPr="00DE15C1">
              <w:rPr>
                <w:rFonts w:ascii="Times New Roman" w:hAnsi="Times New Roman" w:cs="Times New Roman"/>
              </w:rPr>
              <w:t>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DE15C1" w:rsidP="00D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15C1">
              <w:rPr>
                <w:rFonts w:ascii="Times New Roman" w:hAnsi="Times New Roman" w:cs="Times New Roman"/>
              </w:rPr>
              <w:t>лановы</w:t>
            </w:r>
            <w:r>
              <w:rPr>
                <w:rFonts w:ascii="Times New Roman" w:hAnsi="Times New Roman" w:cs="Times New Roman"/>
              </w:rPr>
              <w:t>е</w:t>
            </w:r>
            <w:r w:rsidRPr="00DE15C1">
              <w:rPr>
                <w:rFonts w:ascii="Times New Roman" w:hAnsi="Times New Roman" w:cs="Times New Roman"/>
              </w:rPr>
              <w:t xml:space="preserve"> значения целевых показателей инвестиционной программы (с разбивкой по мероприятиям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  <w:tr w:rsidR="00DE15C1" w:rsidTr="002D52DA">
        <w:trPr>
          <w:trHeight w:val="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C1" w:rsidRDefault="00DE15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C1" w:rsidRDefault="0054520B" w:rsidP="005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4520B">
              <w:rPr>
                <w:rFonts w:ascii="Times New Roman" w:hAnsi="Times New Roman" w:cs="Times New Roman"/>
              </w:rPr>
              <w:t>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54520B">
              <w:rPr>
                <w:rFonts w:ascii="Times New Roman" w:hAnsi="Times New Roman" w:cs="Times New Roman"/>
              </w:rPr>
              <w:t xml:space="preserve"> значения целевых показателей инвестиционной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C1" w:rsidRDefault="00DE15C1">
            <w:pPr>
              <w:rPr>
                <w:rFonts w:ascii="Times New Roman" w:hAnsi="Times New Roman" w:cs="Times New Roman"/>
              </w:rPr>
            </w:pPr>
          </w:p>
        </w:tc>
      </w:tr>
    </w:tbl>
    <w:p w:rsidR="002D52DA" w:rsidRDefault="002D52DA" w:rsidP="002D5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D52DA" w:rsidRDefault="0054520B" w:rsidP="002D52DA">
      <w:pPr>
        <w:rPr>
          <w:rFonts w:ascii="Times New Roman" w:hAnsi="Times New Roman" w:cs="Times New Roman"/>
        </w:rPr>
      </w:pPr>
      <w:r w:rsidRPr="0054520B">
        <w:rPr>
          <w:rFonts w:ascii="Times New Roman" w:hAnsi="Times New Roman" w:cs="Times New Roman"/>
          <w:b/>
        </w:rPr>
        <w:t>ж</w:t>
      </w:r>
      <w:r w:rsidR="002D52DA" w:rsidRPr="0054520B">
        <w:rPr>
          <w:rFonts w:ascii="Times New Roman" w:hAnsi="Times New Roman" w:cs="Times New Roman"/>
          <w:b/>
        </w:rPr>
        <w:t>)</w:t>
      </w:r>
      <w:r w:rsidR="002D52DA">
        <w:rPr>
          <w:rFonts w:ascii="Times New Roman" w:hAnsi="Times New Roman" w:cs="Times New Roman"/>
        </w:rPr>
        <w:t xml:space="preserve"> Информация </w:t>
      </w:r>
      <w:r w:rsidRPr="0054520B">
        <w:rPr>
          <w:rFonts w:ascii="Times New Roman" w:hAnsi="Times New Roman" w:cs="Times New Roman"/>
        </w:rPr>
        <w:t>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</w:t>
      </w:r>
      <w:r>
        <w:rPr>
          <w:rFonts w:ascii="Times New Roman" w:hAnsi="Times New Roman" w:cs="Times New Roman"/>
        </w:rPr>
        <w:t>.</w:t>
      </w:r>
      <w:r w:rsidR="002D52DA">
        <w:rPr>
          <w:rFonts w:ascii="Times New Roman" w:hAnsi="Times New Roman" w:cs="Times New Roman"/>
        </w:rPr>
        <w:t xml:space="preserve">  </w:t>
      </w:r>
    </w:p>
    <w:p w:rsidR="002D52DA" w:rsidRDefault="002D52DA" w:rsidP="002D5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Style w:val="a4"/>
        <w:tblW w:w="0" w:type="auto"/>
        <w:tblInd w:w="-526" w:type="dxa"/>
        <w:tblLayout w:type="fixed"/>
        <w:tblLook w:val="04A0"/>
      </w:tblPr>
      <w:tblGrid>
        <w:gridCol w:w="1320"/>
        <w:gridCol w:w="1120"/>
        <w:gridCol w:w="805"/>
        <w:gridCol w:w="596"/>
        <w:gridCol w:w="596"/>
        <w:gridCol w:w="596"/>
        <w:gridCol w:w="597"/>
        <w:gridCol w:w="895"/>
        <w:gridCol w:w="596"/>
        <w:gridCol w:w="596"/>
        <w:gridCol w:w="596"/>
        <w:gridCol w:w="598"/>
        <w:gridCol w:w="1156"/>
      </w:tblGrid>
      <w:tr w:rsidR="002D52DA" w:rsidTr="002D52DA">
        <w:trPr>
          <w:trHeight w:val="2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</w:t>
            </w:r>
          </w:p>
          <w:p w:rsidR="002D52DA" w:rsidRDefault="002D52DA" w:rsidP="00545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201</w:t>
            </w:r>
            <w:r w:rsidR="005452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 w:rsidP="005452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В течение 201</w:t>
            </w:r>
            <w:r w:rsidR="005452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</w:tr>
      <w:tr w:rsidR="002D52DA" w:rsidTr="002D52DA">
        <w:trPr>
          <w:trHeight w:val="29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Профинансировано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  фактически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2DA" w:rsidTr="002D52DA">
        <w:trPr>
          <w:trHeight w:val="25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кв.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2DA" w:rsidTr="002D52DA">
        <w:trPr>
          <w:trHeight w:val="2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DA" w:rsidRDefault="002D52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-</w:t>
            </w:r>
          </w:p>
        </w:tc>
      </w:tr>
    </w:tbl>
    <w:p w:rsidR="002D52DA" w:rsidRDefault="002D52DA" w:rsidP="002D52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sectPr w:rsidR="002D52DA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DA"/>
    <w:rsid w:val="001411C5"/>
    <w:rsid w:val="002D52DA"/>
    <w:rsid w:val="004A4988"/>
    <w:rsid w:val="0054520B"/>
    <w:rsid w:val="005660BA"/>
    <w:rsid w:val="00595142"/>
    <w:rsid w:val="00812E3E"/>
    <w:rsid w:val="00A263D4"/>
    <w:rsid w:val="00A601D3"/>
    <w:rsid w:val="00DA2B00"/>
    <w:rsid w:val="00DE15C1"/>
    <w:rsid w:val="00DF3798"/>
    <w:rsid w:val="00E4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DA"/>
    <w:pPr>
      <w:spacing w:after="0" w:line="240" w:lineRule="auto"/>
    </w:pPr>
  </w:style>
  <w:style w:type="table" w:styleId="a4">
    <w:name w:val="Table Grid"/>
    <w:basedOn w:val="a1"/>
    <w:uiPriority w:val="59"/>
    <w:rsid w:val="002D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KulebakinaNV</cp:lastModifiedBy>
  <cp:revision>4</cp:revision>
  <dcterms:created xsi:type="dcterms:W3CDTF">2014-04-08T02:08:00Z</dcterms:created>
  <dcterms:modified xsi:type="dcterms:W3CDTF">2014-04-14T06:51:00Z</dcterms:modified>
</cp:coreProperties>
</file>